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6912"/>
        <w:gridCol w:w="8064"/>
      </w:tblGrid>
      <w:tr w:rsidR="00C6388C" w:rsidRPr="00FA4312">
        <w:trPr>
          <w:jc w:val="center"/>
        </w:trPr>
        <w:tc>
          <w:tcPr>
            <w:tcW w:w="6912" w:type="dxa"/>
          </w:tcPr>
          <w:p w:rsidR="00C6388C" w:rsidRPr="00FA4312" w:rsidRDefault="00AC2050" w:rsidP="00FA4312">
            <w:pPr>
              <w:jc w:val="center"/>
              <w:rPr>
                <w:rFonts w:cs="Times New Roman"/>
                <w:color w:val="auto"/>
                <w:sz w:val="28"/>
                <w:szCs w:val="28"/>
              </w:rPr>
            </w:pPr>
            <w:r w:rsidRPr="00FA4312">
              <w:rPr>
                <w:rFonts w:cs="Times New Roman"/>
                <w:b/>
                <w:noProof/>
                <w:color w:val="auto"/>
                <w:sz w:val="28"/>
                <w:szCs w:val="28"/>
              </w:rPr>
              <mc:AlternateContent>
                <mc:Choice Requires="wps">
                  <w:drawing>
                    <wp:anchor distT="0" distB="0" distL="114300" distR="114300" simplePos="0" relativeHeight="251659264" behindDoc="0" locked="0" layoutInCell="1" allowOverlap="1" wp14:anchorId="33CB4462" wp14:editId="180B410A">
                      <wp:simplePos x="0" y="0"/>
                      <wp:positionH relativeFrom="column">
                        <wp:posOffset>1551305</wp:posOffset>
                      </wp:positionH>
                      <wp:positionV relativeFrom="paragraph">
                        <wp:posOffset>699135</wp:posOffset>
                      </wp:positionV>
                      <wp:extent cx="904875" cy="0"/>
                      <wp:effectExtent l="38100" t="38100" r="66675" b="95250"/>
                      <wp:wrapNone/>
                      <wp:docPr id="1" name="Straight Connector 1"/>
                      <wp:cNvGraphicFramePr/>
                      <a:graphic xmlns:a="http://schemas.openxmlformats.org/drawingml/2006/main">
                        <a:graphicData uri="http://schemas.microsoft.com/office/word/2010/wordprocessingShape">
                          <wps:wsp>
                            <wps:cNvCnPr/>
                            <wps:spPr>
                              <a:xfrm>
                                <a:off x="0" y="0"/>
                                <a:ext cx="904875"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2.15pt,55.05pt" to="193.4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" strokecolor="#4f81bd [3204]" strokeweight=".25pt">
                      <v:shadow on="t" color="black" opacity="24903f" origin=",.5" offset="0,.55556mm"/>
                    </v:line>
                  </w:pict>
                </mc:Fallback>
              </mc:AlternateContent>
            </w:r>
            <w:r w:rsidR="008721EE" w:rsidRPr="00FA4312">
              <w:rPr>
                <w:rFonts w:cs="Times New Roman"/>
                <w:b/>
                <w:color w:val="auto"/>
                <w:sz w:val="28"/>
                <w:szCs w:val="28"/>
              </w:rPr>
              <w:t>HỘI ĐỒNG XÉT THĂNG HẠNG CDNN VIÊN CHỨC</w:t>
            </w:r>
            <w:r w:rsidR="008721EE" w:rsidRPr="00FA4312">
              <w:rPr>
                <w:rFonts w:cs="Times New Roman"/>
                <w:b/>
                <w:color w:val="auto"/>
                <w:sz w:val="28"/>
                <w:szCs w:val="28"/>
              </w:rPr>
              <w:br/>
              <w:t>PHƯỜNG BẢO VINH</w:t>
            </w:r>
            <w:r w:rsidR="008721EE" w:rsidRPr="00FA4312">
              <w:rPr>
                <w:rFonts w:cs="Times New Roman"/>
                <w:b/>
                <w:color w:val="auto"/>
                <w:sz w:val="28"/>
                <w:szCs w:val="28"/>
              </w:rPr>
              <w:br/>
              <w:t>TỔ THẨM ĐỊNH HỒ SƠ</w:t>
            </w:r>
          </w:p>
        </w:tc>
        <w:tc>
          <w:tcPr>
            <w:tcW w:w="8064" w:type="dxa"/>
          </w:tcPr>
          <w:p w:rsidR="00C6388C" w:rsidRPr="00FA4312" w:rsidRDefault="00AC2050" w:rsidP="00D92EFA">
            <w:pPr>
              <w:jc w:val="center"/>
              <w:rPr>
                <w:rFonts w:cs="Times New Roman"/>
                <w:color w:val="auto"/>
                <w:sz w:val="28"/>
                <w:szCs w:val="28"/>
              </w:rPr>
            </w:pPr>
            <w:r w:rsidRPr="00FA4312">
              <w:rPr>
                <w:rFonts w:cs="Times New Roman"/>
                <w:b/>
                <w:noProof/>
                <w:color w:val="auto"/>
                <w:sz w:val="28"/>
                <w:szCs w:val="28"/>
              </w:rPr>
              <mc:AlternateContent>
                <mc:Choice Requires="wps">
                  <w:drawing>
                    <wp:anchor distT="0" distB="0" distL="114300" distR="114300" simplePos="0" relativeHeight="251661312" behindDoc="0" locked="0" layoutInCell="1" allowOverlap="1" wp14:anchorId="481D48AF" wp14:editId="267A490D">
                      <wp:simplePos x="0" y="0"/>
                      <wp:positionH relativeFrom="column">
                        <wp:posOffset>1353185</wp:posOffset>
                      </wp:positionH>
                      <wp:positionV relativeFrom="paragraph">
                        <wp:posOffset>451485</wp:posOffset>
                      </wp:positionV>
                      <wp:extent cx="2238375" cy="0"/>
                      <wp:effectExtent l="38100" t="38100" r="66675" b="95250"/>
                      <wp:wrapNone/>
                      <wp:docPr id="2" name="Straight Connector 2"/>
                      <wp:cNvGraphicFramePr/>
                      <a:graphic xmlns:a="http://schemas.openxmlformats.org/drawingml/2006/main">
                        <a:graphicData uri="http://schemas.microsoft.com/office/word/2010/wordprocessingShape">
                          <wps:wsp>
                            <wps:cNvCnPr/>
                            <wps:spPr>
                              <a:xfrm>
                                <a:off x="0" y="0"/>
                                <a:ext cx="2238375"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55pt,35.55pt" to="282.8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" strokecolor="#4f81bd [3204]" strokeweight=".25pt">
                      <v:shadow on="t" color="black" opacity="24903f" origin=",.5" offset="0,.55556mm"/>
                    </v:line>
                  </w:pict>
                </mc:Fallback>
              </mc:AlternateContent>
            </w:r>
            <w:r w:rsidR="008721EE" w:rsidRPr="00FA4312">
              <w:rPr>
                <w:rFonts w:cs="Times New Roman"/>
                <w:b/>
                <w:color w:val="auto"/>
                <w:sz w:val="28"/>
                <w:szCs w:val="28"/>
              </w:rPr>
              <w:t>CỘNG HÒA XÃ HỘI CHỦ NGHĨA VIỆT NAM</w:t>
            </w:r>
            <w:r w:rsidR="008721EE" w:rsidRPr="00FA4312">
              <w:rPr>
                <w:rFonts w:cs="Times New Roman"/>
                <w:b/>
                <w:color w:val="auto"/>
                <w:sz w:val="28"/>
                <w:szCs w:val="28"/>
              </w:rPr>
              <w:br/>
              <w:t>Độc lập - Tự do - Hạnh phúc</w:t>
            </w:r>
            <w:r w:rsidR="008721EE" w:rsidRPr="00FA4312">
              <w:rPr>
                <w:rFonts w:cs="Times New Roman"/>
                <w:b/>
                <w:color w:val="auto"/>
                <w:sz w:val="28"/>
                <w:szCs w:val="28"/>
                <w:u w:val="single"/>
              </w:rPr>
              <w:br/>
            </w:r>
            <w:r w:rsidR="008721EE" w:rsidRPr="00FA4312">
              <w:rPr>
                <w:rFonts w:cs="Times New Roman"/>
                <w:i/>
                <w:color w:val="auto"/>
                <w:sz w:val="28"/>
                <w:szCs w:val="28"/>
              </w:rPr>
              <w:t xml:space="preserve">Bảo Vinh, ngày </w:t>
            </w:r>
            <w:r w:rsidR="00DA2C05" w:rsidRPr="00FA4312">
              <w:rPr>
                <w:rFonts w:cs="Times New Roman"/>
                <w:i/>
                <w:color w:val="auto"/>
                <w:sz w:val="28"/>
                <w:szCs w:val="28"/>
              </w:rPr>
              <w:t>1</w:t>
            </w:r>
            <w:r w:rsidR="00D92EFA">
              <w:rPr>
                <w:rFonts w:cs="Times New Roman"/>
                <w:i/>
                <w:color w:val="auto"/>
                <w:sz w:val="28"/>
                <w:szCs w:val="28"/>
              </w:rPr>
              <w:t>8</w:t>
            </w:r>
            <w:r w:rsidR="008721EE" w:rsidRPr="00FA4312">
              <w:rPr>
                <w:rFonts w:cs="Times New Roman"/>
                <w:i/>
                <w:color w:val="auto"/>
                <w:sz w:val="28"/>
                <w:szCs w:val="28"/>
              </w:rPr>
              <w:t xml:space="preserve"> tháng </w:t>
            </w:r>
            <w:r w:rsidR="00DA2C05" w:rsidRPr="00FA4312">
              <w:rPr>
                <w:rFonts w:cs="Times New Roman"/>
                <w:i/>
                <w:color w:val="auto"/>
                <w:sz w:val="28"/>
                <w:szCs w:val="28"/>
              </w:rPr>
              <w:t>9</w:t>
            </w:r>
            <w:r w:rsidR="008721EE" w:rsidRPr="00FA4312">
              <w:rPr>
                <w:rFonts w:cs="Times New Roman"/>
                <w:i/>
                <w:color w:val="auto"/>
                <w:sz w:val="28"/>
                <w:szCs w:val="28"/>
              </w:rPr>
              <w:t xml:space="preserve"> năm 2026</w:t>
            </w:r>
          </w:p>
        </w:tc>
      </w:tr>
    </w:tbl>
    <w:p w:rsidR="00C6388C" w:rsidRPr="00FA4312" w:rsidRDefault="00C6388C" w:rsidP="00FA4312">
      <w:pPr>
        <w:spacing w:before="120" w:after="120"/>
        <w:rPr>
          <w:rFonts w:cs="Times New Roman"/>
          <w:color w:val="auto"/>
          <w:sz w:val="28"/>
          <w:szCs w:val="28"/>
        </w:rPr>
      </w:pPr>
    </w:p>
    <w:p w:rsidR="00C6388C" w:rsidRDefault="008721EE" w:rsidP="00FA4312">
      <w:pPr>
        <w:spacing w:after="40"/>
        <w:jc w:val="center"/>
        <w:rPr>
          <w:rFonts w:cs="Times New Roman"/>
          <w:b/>
          <w:color w:val="auto"/>
          <w:sz w:val="28"/>
          <w:szCs w:val="28"/>
        </w:rPr>
      </w:pPr>
      <w:r w:rsidRPr="00FA4312">
        <w:rPr>
          <w:rFonts w:cs="Times New Roman"/>
          <w:b/>
          <w:color w:val="auto"/>
          <w:sz w:val="28"/>
          <w:szCs w:val="28"/>
        </w:rPr>
        <w:t>DANH SÁCH VIÊN CHỨC ĐỦ ĐIỀU KIỆN XÉT THĂNG HẠNG</w:t>
      </w:r>
      <w:r w:rsidRPr="00FA4312">
        <w:rPr>
          <w:rFonts w:cs="Times New Roman"/>
          <w:b/>
          <w:color w:val="auto"/>
          <w:sz w:val="28"/>
          <w:szCs w:val="28"/>
        </w:rPr>
        <w:br/>
        <w:t>CHỨC DANH NGHỀ NGHIỆP GIÁO VIÊN NĂM 2026</w:t>
      </w:r>
    </w:p>
    <w:p w:rsidR="00D92EFA" w:rsidRPr="00D92EFA" w:rsidRDefault="00D92EFA" w:rsidP="00FA4312">
      <w:pPr>
        <w:spacing w:after="40"/>
        <w:jc w:val="center"/>
        <w:rPr>
          <w:rFonts w:cs="Times New Roman"/>
          <w:i/>
          <w:color w:val="auto"/>
          <w:sz w:val="28"/>
          <w:szCs w:val="28"/>
        </w:rPr>
      </w:pPr>
      <w:r w:rsidRPr="00D92EFA">
        <w:rPr>
          <w:rFonts w:cs="Times New Roman"/>
          <w:i/>
          <w:color w:val="auto"/>
          <w:sz w:val="28"/>
          <w:szCs w:val="28"/>
        </w:rPr>
        <w:t>(Theo thông báo số:     /TB-HĐXTH ngày 18/9/2026 của Hội đồng xét thăng hạng CDNN giáo viên phường Bảo Vinh năm 2026)</w:t>
      </w:r>
    </w:p>
    <w:p w:rsidR="00C6388C" w:rsidRPr="00FA4312" w:rsidRDefault="00F70169" w:rsidP="00FA4312">
      <w:pPr>
        <w:pStyle w:val="ListParagraph"/>
        <w:numPr>
          <w:ilvl w:val="0"/>
          <w:numId w:val="10"/>
        </w:numPr>
        <w:spacing w:after="240"/>
        <w:ind w:left="0" w:firstLine="709"/>
        <w:rPr>
          <w:rFonts w:cs="Times New Roman"/>
          <w:b/>
          <w:color w:val="auto"/>
          <w:sz w:val="28"/>
          <w:szCs w:val="28"/>
        </w:rPr>
      </w:pPr>
      <w:r w:rsidRPr="00FA4312">
        <w:rPr>
          <w:rFonts w:cs="Times New Roman"/>
          <w:b/>
          <w:color w:val="auto"/>
          <w:sz w:val="28"/>
          <w:szCs w:val="28"/>
        </w:rPr>
        <w:t>BẬC MẦM NON</w:t>
      </w:r>
    </w:p>
    <w:p w:rsidR="00F70169" w:rsidRPr="00FA4312" w:rsidRDefault="00F70169" w:rsidP="00FA4312">
      <w:pPr>
        <w:pStyle w:val="ListParagraph"/>
        <w:numPr>
          <w:ilvl w:val="0"/>
          <w:numId w:val="11"/>
        </w:numPr>
        <w:spacing w:after="240"/>
        <w:ind w:left="0" w:firstLine="567"/>
        <w:rPr>
          <w:rFonts w:cs="Times New Roman"/>
          <w:b/>
          <w:color w:val="auto"/>
          <w:sz w:val="28"/>
          <w:szCs w:val="28"/>
        </w:rPr>
      </w:pPr>
      <w:r w:rsidRPr="00FA4312">
        <w:rPr>
          <w:rFonts w:cs="Times New Roman"/>
          <w:b/>
          <w:color w:val="auto"/>
          <w:sz w:val="28"/>
          <w:szCs w:val="28"/>
        </w:rPr>
        <w:t>Hạng III lên hạng II</w:t>
      </w:r>
    </w:p>
    <w:tbl>
      <w:tblPr>
        <w:tblW w:w="1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088"/>
        <w:gridCol w:w="1517"/>
        <w:gridCol w:w="2376"/>
        <w:gridCol w:w="1944"/>
        <w:gridCol w:w="1944"/>
        <w:gridCol w:w="3456"/>
        <w:gridCol w:w="1426"/>
      </w:tblGrid>
      <w:tr w:rsidR="00FA4312" w:rsidRPr="00FA4312" w:rsidTr="00FA4312">
        <w:trPr>
          <w:tblHeader/>
          <w:jc w:val="center"/>
        </w:trPr>
        <w:tc>
          <w:tcPr>
            <w:tcW w:w="648"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STT</w:t>
            </w:r>
          </w:p>
        </w:tc>
        <w:tc>
          <w:tcPr>
            <w:tcW w:w="2088"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Họ và tên</w:t>
            </w:r>
          </w:p>
        </w:tc>
        <w:tc>
          <w:tcPr>
            <w:tcW w:w="1517"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Ngày sinh</w:t>
            </w:r>
          </w:p>
        </w:tc>
        <w:tc>
          <w:tcPr>
            <w:tcW w:w="2376"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Đơn vị</w:t>
            </w:r>
          </w:p>
        </w:tc>
        <w:tc>
          <w:tcPr>
            <w:tcW w:w="1944"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hiện giữ</w:t>
            </w:r>
          </w:p>
        </w:tc>
        <w:tc>
          <w:tcPr>
            <w:tcW w:w="1944"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dự xét</w:t>
            </w:r>
          </w:p>
        </w:tc>
        <w:tc>
          <w:tcPr>
            <w:tcW w:w="3456"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Căn cứ đủ điều kiện chính</w:t>
            </w:r>
          </w:p>
        </w:tc>
        <w:tc>
          <w:tcPr>
            <w:tcW w:w="1426" w:type="dxa"/>
            <w:shd w:val="clear" w:color="auto" w:fill="auto"/>
            <w:tcMar>
              <w:top w:w="120" w:type="dxa"/>
              <w:left w:w="100" w:type="dxa"/>
              <w:bottom w:w="12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Ghi chú</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Chí Thế Mai Anh</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03/02/1993</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6 tháng), xếp loại HTTNV (2023-2026), cử nhân GDMN, chứng chỉ CDNN hạng II/III theo quy định tại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Bé</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05/02/1992</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3</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Ngô Thị Hồng</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30/11/1985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(13 năm), xếp loại HTTNV (2022-2025),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Đặng Thị Kim Huệ</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09/09/1993</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(9 năm 10 tháng) xếp loại HTTNV 3 năm liên tục (2023-2026),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5</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Dương Thị Liên</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07/06/1992</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HTTNV liên tục (2023-2026) cử nhân GDMN theo Thông tư 13/2024/TT-BGDĐT, chứng chỉ CDNN theo Thông tư 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6</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Trần Thị Liên</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08/08/1994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HTXSNV (2023-2026),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7</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Đinh Thị Ánh Nguyệt</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10/10/1995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6 tháng), xếp loại HTXSNV 3 năm liên tục (2022-2025), cử nhân GDMN theo Thông tư 13/2024/TT-BGDĐT, chứng chỉ CDNN</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8</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Lộc Thị Nhung</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11/12/1989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(13 năm) xếp loại HTXSNV (2023-2026), cử nhân GDMN theo Thông tư 13/2024/TT-BGDĐT, chứng chỉ CDNN</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9</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Trần Thị Đăng Thanh</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09/02/1995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 xml:space="preserve">Đủ tiêu chuẩn về thời gian giữ hạng (3 năm 6 tháng), xếp loại HTXSNV (2021-2024) và HTTNV (2024-2025), cử nhân GDMN, chứng chỉ CDNN theo Thông tư 13/2024/TT-BGDĐT, </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10</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Bùi Thị Tiệp</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02/02/1984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HTXSNV (2023-2024) và HTTNV (2024-2026),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11</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Trinh</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22/02/1992</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(2023-2025) và HTXSNV (2025-2026),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12</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Ngọc Tường Vy</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16/06/1996</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(2023-2025) và HTXSNV năm 2025-2026,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13</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Mai Thị Phi Yến</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14/11/1987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(6 năm 2 tháng), xếp loại HTTNV (2023-2026),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14</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Vũ Thị Hạnh</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17/02/1986</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(13 năm 11 tháng), xếp loại HTTNV (2023-2026),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15</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Thư Nhàn</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14/11/1991</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(13 năm 11 tháng), xếp loại HTXSNV (2023-2025), cử nhân GDMN, chứng chỉ CDNN theo Thông tư 13/2024/TT-BGDĐT. Danh hiệu CSTĐ cơ sở</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16</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Hoàng Thị Hoài Phương</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10/06/1989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6 tháng), xếp loại chất lượng HTTNV,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17</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Trần Thị Anh Quốc</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26/4/1985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6 tháng), xếp loại chất lượng HTTNV(2023-2026),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18</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Thúy Vui</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03/09/1987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III (V.07.02.26)</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(3 năm 6 tháng), xếp loại chất lượng HTTNV, cử nhân GDMN, chứng chỉ CDNN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bl>
    <w:p w:rsidR="00F70169" w:rsidRPr="00FA4312" w:rsidRDefault="00F70169" w:rsidP="00FA4312">
      <w:pPr>
        <w:pStyle w:val="ListParagraph"/>
        <w:numPr>
          <w:ilvl w:val="0"/>
          <w:numId w:val="11"/>
        </w:numPr>
        <w:spacing w:after="240"/>
        <w:ind w:left="0" w:firstLine="567"/>
        <w:rPr>
          <w:rFonts w:cs="Times New Roman"/>
          <w:b/>
          <w:color w:val="auto"/>
          <w:sz w:val="28"/>
          <w:szCs w:val="28"/>
        </w:rPr>
      </w:pPr>
      <w:r w:rsidRPr="00FA4312">
        <w:rPr>
          <w:rFonts w:cs="Times New Roman"/>
          <w:b/>
          <w:color w:val="auto"/>
          <w:sz w:val="28"/>
          <w:szCs w:val="28"/>
        </w:rPr>
        <w:t>Hạng II lên hạng I</w:t>
      </w:r>
    </w:p>
    <w:p w:rsidR="00F70169" w:rsidRPr="00FA4312" w:rsidRDefault="00F70169" w:rsidP="00FA4312">
      <w:pPr>
        <w:rPr>
          <w:rFonts w:cs="Times New Roman"/>
          <w:color w:val="auto"/>
        </w:rPr>
      </w:pPr>
    </w:p>
    <w:tbl>
      <w:tblPr>
        <w:tblW w:w="1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088"/>
        <w:gridCol w:w="1517"/>
        <w:gridCol w:w="2376"/>
        <w:gridCol w:w="1944"/>
        <w:gridCol w:w="1944"/>
        <w:gridCol w:w="3456"/>
        <w:gridCol w:w="1426"/>
      </w:tblGrid>
      <w:tr w:rsidR="00FA4312" w:rsidRPr="00FA4312" w:rsidTr="007E0637">
        <w:trPr>
          <w:cantSplit/>
          <w:jc w:val="center"/>
        </w:trPr>
        <w:tc>
          <w:tcPr>
            <w:tcW w:w="648"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lastRenderedPageBreak/>
              <w:t>STT</w:t>
            </w:r>
          </w:p>
        </w:tc>
        <w:tc>
          <w:tcPr>
            <w:tcW w:w="2088"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Họ và tên</w:t>
            </w:r>
          </w:p>
        </w:tc>
        <w:tc>
          <w:tcPr>
            <w:tcW w:w="1517"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Ngày sinh</w:t>
            </w:r>
          </w:p>
        </w:tc>
        <w:tc>
          <w:tcPr>
            <w:tcW w:w="2376"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Đơn vị</w:t>
            </w:r>
          </w:p>
        </w:tc>
        <w:tc>
          <w:tcPr>
            <w:tcW w:w="1944"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hiện giữ</w:t>
            </w:r>
          </w:p>
        </w:tc>
        <w:tc>
          <w:tcPr>
            <w:tcW w:w="1944"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dự xét</w:t>
            </w:r>
          </w:p>
        </w:tc>
        <w:tc>
          <w:tcPr>
            <w:tcW w:w="3456"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Căn cứ đủ điều kiện chính</w:t>
            </w:r>
          </w:p>
        </w:tc>
        <w:tc>
          <w:tcPr>
            <w:tcW w:w="1426" w:type="dxa"/>
            <w:tcMar>
              <w:top w:w="80" w:type="dxa"/>
              <w:left w:w="100" w:type="dxa"/>
              <w:bottom w:w="80" w:type="dxa"/>
              <w:right w:w="100" w:type="dxa"/>
            </w:tcMa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Ghi chú</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19</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Thái Khoa Ngân Hà</w:t>
            </w:r>
          </w:p>
        </w:tc>
        <w:tc>
          <w:tcPr>
            <w:tcW w:w="1517" w:type="dxa"/>
            <w:tcMar>
              <w:top w:w="80" w:type="dxa"/>
              <w:left w:w="100" w:type="dxa"/>
              <w:bottom w:w="80" w:type="dxa"/>
              <w:right w:w="100" w:type="dxa"/>
            </w:tcMar>
            <w:vAlign w:val="center"/>
          </w:tcPr>
          <w:p w:rsidR="00F70169" w:rsidRPr="00FA4312" w:rsidRDefault="00F70169" w:rsidP="00FA4312">
            <w:pPr>
              <w:spacing w:after="0" w:line="252" w:lineRule="auto"/>
              <w:jc w:val="center"/>
              <w:rPr>
                <w:rFonts w:cs="Times New Roman"/>
                <w:color w:val="auto"/>
                <w:sz w:val="24"/>
                <w:szCs w:val="24"/>
              </w:rPr>
            </w:pPr>
            <w:r w:rsidRPr="00FA4312">
              <w:rPr>
                <w:rFonts w:cs="Times New Roman"/>
                <w:color w:val="auto"/>
                <w:sz w:val="24"/>
                <w:szCs w:val="24"/>
              </w:rPr>
              <w:t>27/06/1985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MN Ánh Dương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II (V.07.02.25)</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Mầm non Hạng I (V.07.02.24)</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 xml:space="preserve">Đủ tiêu chuẩn về thời gian giữ hạng, xếp loại chất lượng (2 năm HTXSNV), cử nhân GDMN, chứng chỉ CDNN hạng II theo quy định tại Thông tư 13/2024/TT-BGDĐT, danh hiệu CSTĐ cơ sở và Bằng khen tỉnh </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bl>
    <w:p w:rsidR="00F70169" w:rsidRPr="00FA4312" w:rsidRDefault="00F70169" w:rsidP="00FA4312">
      <w:pPr>
        <w:pStyle w:val="ListParagraph"/>
        <w:numPr>
          <w:ilvl w:val="0"/>
          <w:numId w:val="10"/>
        </w:numPr>
        <w:spacing w:after="240"/>
        <w:rPr>
          <w:rFonts w:cs="Times New Roman"/>
          <w:b/>
          <w:color w:val="auto"/>
          <w:sz w:val="28"/>
          <w:szCs w:val="28"/>
        </w:rPr>
      </w:pPr>
      <w:r w:rsidRPr="00FA4312">
        <w:rPr>
          <w:rFonts w:cs="Times New Roman"/>
          <w:b/>
          <w:color w:val="auto"/>
          <w:sz w:val="28"/>
          <w:szCs w:val="28"/>
        </w:rPr>
        <w:t>BẬC TIỂU HỌC</w:t>
      </w:r>
    </w:p>
    <w:p w:rsidR="00F70169" w:rsidRPr="00FA4312" w:rsidRDefault="00F70169" w:rsidP="00FA4312">
      <w:pPr>
        <w:pStyle w:val="ListParagraph"/>
        <w:numPr>
          <w:ilvl w:val="0"/>
          <w:numId w:val="13"/>
        </w:numPr>
        <w:spacing w:after="240"/>
        <w:ind w:left="0" w:firstLine="709"/>
        <w:rPr>
          <w:rFonts w:cs="Times New Roman"/>
          <w:b/>
          <w:color w:val="auto"/>
          <w:sz w:val="28"/>
          <w:szCs w:val="28"/>
        </w:rPr>
      </w:pPr>
      <w:r w:rsidRPr="00FA4312">
        <w:rPr>
          <w:rFonts w:cs="Times New Roman"/>
          <w:b/>
          <w:color w:val="auto"/>
          <w:sz w:val="28"/>
          <w:szCs w:val="28"/>
        </w:rPr>
        <w:t>Hạng III lên hạng II</w:t>
      </w:r>
    </w:p>
    <w:tbl>
      <w:tblPr>
        <w:tblW w:w="1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088"/>
        <w:gridCol w:w="1517"/>
        <w:gridCol w:w="2376"/>
        <w:gridCol w:w="1944"/>
        <w:gridCol w:w="1944"/>
        <w:gridCol w:w="3456"/>
        <w:gridCol w:w="1426"/>
      </w:tblGrid>
      <w:tr w:rsidR="00FA4312" w:rsidRPr="00FA4312" w:rsidTr="00A968A3">
        <w:trPr>
          <w:tblHeader/>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STT</w:t>
            </w:r>
          </w:p>
        </w:tc>
        <w:tc>
          <w:tcPr>
            <w:tcW w:w="208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Họ và tên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Ngày sinh</w:t>
            </w:r>
          </w:p>
        </w:tc>
        <w:tc>
          <w:tcPr>
            <w:tcW w:w="237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Đơn vị</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hiện giữ</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dự xét</w:t>
            </w:r>
          </w:p>
        </w:tc>
        <w:tc>
          <w:tcPr>
            <w:tcW w:w="345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Căn cứ đủ điều kiện chính</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Ghi chú</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20</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Thùy Linh</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30/07/1985</w:t>
            </w:r>
          </w:p>
          <w:p w:rsidR="00F70169" w:rsidRPr="00FA4312" w:rsidRDefault="00F70169" w:rsidP="00FA4312">
            <w:pPr>
              <w:jc w:val="center"/>
              <w:rPr>
                <w:rFonts w:cs="Times New Roman"/>
                <w:color w:val="auto"/>
                <w:sz w:val="24"/>
                <w:szCs w:val="24"/>
              </w:rPr>
            </w:pP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Bảo Vinh</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(10 năm), xếp loại HTTNV (2023-2026),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21</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Vân Anh</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03/04/1995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Bảo Vinh</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(9 năm 5 tháng), xếp loại HTXSNV (2020-2026), Thạc sĩ Giáo dục học, chứng chỉ CDNN, danh hiệu CSTĐ cơ sở, Bằng khen Bộ GD&amp;ĐT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22</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Phạm Thị Thúy Vân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02/12/1981</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Du</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HTXSNV (2023-2024), HTTNV (2024-2026),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23</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Thu Hiền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15/12/1992</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HTTNV,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24</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Trần Thanh Thúy</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11/9/1989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HTTNV,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25</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 xml:space="preserve">Nguyễn Thị Hồng Tuyết </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04/08/1993</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HTTNV,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26</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Duyên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01/09/1994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Tiểu học Hạng III (V.07.03.29)</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từ 2024-2025; HTXSNV 2023-2024; 2025-2026.</w:t>
            </w:r>
          </w:p>
          <w:p w:rsidR="00F70169" w:rsidRPr="00FA4312" w:rsidRDefault="00F70169" w:rsidP="00FA4312">
            <w:pPr>
              <w:rPr>
                <w:rFonts w:cs="Times New Roman"/>
                <w:color w:val="auto"/>
                <w:sz w:val="24"/>
                <w:szCs w:val="24"/>
              </w:rPr>
            </w:pPr>
            <w:r w:rsidRPr="00FA4312">
              <w:rPr>
                <w:rFonts w:cs="Times New Roman"/>
                <w:color w:val="auto"/>
                <w:sz w:val="24"/>
                <w:szCs w:val="24"/>
              </w:rPr>
              <w:t xml:space="preserve">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bl>
    <w:p w:rsidR="00F70169" w:rsidRPr="00FA4312" w:rsidRDefault="00F70169" w:rsidP="00FA4312">
      <w:pPr>
        <w:pStyle w:val="ListParagraph"/>
        <w:numPr>
          <w:ilvl w:val="0"/>
          <w:numId w:val="13"/>
        </w:numPr>
        <w:spacing w:after="240"/>
        <w:ind w:left="0" w:firstLine="709"/>
        <w:rPr>
          <w:rFonts w:cs="Times New Roman"/>
          <w:b/>
          <w:color w:val="auto"/>
          <w:sz w:val="28"/>
          <w:szCs w:val="28"/>
        </w:rPr>
      </w:pPr>
      <w:r w:rsidRPr="00FA4312">
        <w:rPr>
          <w:rFonts w:cs="Times New Roman"/>
          <w:b/>
          <w:color w:val="auto"/>
          <w:sz w:val="28"/>
          <w:szCs w:val="28"/>
        </w:rPr>
        <w:t>Hạng II lên hạng I</w:t>
      </w:r>
    </w:p>
    <w:tbl>
      <w:tblPr>
        <w:tblW w:w="1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088"/>
        <w:gridCol w:w="1517"/>
        <w:gridCol w:w="2376"/>
        <w:gridCol w:w="1944"/>
        <w:gridCol w:w="1944"/>
        <w:gridCol w:w="3456"/>
        <w:gridCol w:w="1426"/>
      </w:tblGrid>
      <w:tr w:rsidR="00FA4312" w:rsidRPr="00FA4312" w:rsidTr="00FA4312">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STT</w:t>
            </w:r>
          </w:p>
        </w:tc>
        <w:tc>
          <w:tcPr>
            <w:tcW w:w="208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Họ và tên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Ngày sinh</w:t>
            </w:r>
          </w:p>
        </w:tc>
        <w:tc>
          <w:tcPr>
            <w:tcW w:w="237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Đơn vị</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hiện giữ</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dự xét</w:t>
            </w:r>
          </w:p>
        </w:tc>
        <w:tc>
          <w:tcPr>
            <w:tcW w:w="345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Căn cứ đủ điều kiện chính</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Ghi chú</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27</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Đông Nghi</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17/11/1982</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Bảo Vinh</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(10 năm), xếp loại HTTNV &amp; HTXSNV, bằng cấp Cử nhân GDTH, chứng chỉ CDNN Hạng I và danh hiệu CSTĐ cơ sở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28</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Phạm Thanh Thúy</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18/03/1983</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Bảo Vinh</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(10 năm), xếp loại 5 năm HTTNV (2 năm HTXSNV), bằng cấp Cử nhân, danh hiệu CSTĐ cấp tỉnh và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29</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Võ Thị Tuyết Dung</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21/08/1984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Bảo Vinh</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5 năm HTTNV (2 năm HTXSNV), Cử nhân GDTH, chứng chỉ CDNN, danh hiệu CSTĐ cấp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30</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Trần Ngọc Sang</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16/11/1985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Lý Tự Trọng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&amp; HTXSNV, Đại học GDTH, chứng chỉ CDNN, Bằng khen tỉnh (2022-2023), và CSTĐ cơ sở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31</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Bùi Thị Bảo Châu</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15/05/1975</w:t>
            </w:r>
          </w:p>
          <w:p w:rsidR="00F70169" w:rsidRPr="00FA4312" w:rsidRDefault="00F70169" w:rsidP="00FA4312">
            <w:pPr>
              <w:jc w:val="center"/>
              <w:rPr>
                <w:rFonts w:cs="Times New Roman"/>
                <w:color w:val="auto"/>
                <w:sz w:val="24"/>
                <w:szCs w:val="24"/>
              </w:rPr>
            </w:pP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Lý Tự Trọng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Bằng khen tỉnh (2023-2024), CSTĐ cơ sở (2022-2024)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32</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Tuấn Lê</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02/09/1977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Lý Tự Trọng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5 năm HTTNV (2 năm HTXSNV), Cử nhân GDTH, chứng chỉ CDNN Hạng I, CSTĐ cơ sở (2023-2024),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33</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Thảo</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07/08/1979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Lý Tự Trọng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(2021-2026), Bằng cấp Đại học GDTH, Bằng khen của Bộ GD&amp;ĐT (2021-2023), Bằng khen Chính phủ (2025), CSTĐ cơ sở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34</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Thương</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13/12/1973</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Lý Tự Trọng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(2021-2026), HTXSNV (2023-2025), Đại học GDTH, Bằng khen của Bộ GD&amp;ĐT (2021-2023), Bằng khen Chính phủ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35</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Anh</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08/05/1988</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HTXSNV (2021-2025), HTTNV (2025-2026), Cử nhân Sư phạm, chứng chỉ CDNN Hạng 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36</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Đỗ Thị Thanh Hoa</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27/08/1979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HTTNV (2021-2026), HTXSNV (2021-2022 và 2023-2024), Đại học GDTH, chứng chỉ CDNN Hạng 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37</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 xml:space="preserve">Nguyễn Thị Kiều Loan </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11/12/1989</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Du</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HTTNV,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38</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Thúy</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19/12/1985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 Nguyễn Huệ</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II (V.07.03.28)</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Tiểu học Hạng I (V.07.03.27)</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HTTNV, Cử nhân GDTH, chứng chỉ CDNN Hạng II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bl>
    <w:p w:rsidR="00F70169" w:rsidRPr="00FA4312" w:rsidRDefault="00F70169" w:rsidP="00FA4312">
      <w:pPr>
        <w:pStyle w:val="ListParagraph"/>
        <w:numPr>
          <w:ilvl w:val="0"/>
          <w:numId w:val="10"/>
        </w:numPr>
        <w:spacing w:after="240"/>
        <w:rPr>
          <w:rFonts w:cs="Times New Roman"/>
          <w:b/>
          <w:color w:val="auto"/>
          <w:sz w:val="28"/>
          <w:szCs w:val="28"/>
        </w:rPr>
      </w:pPr>
      <w:r w:rsidRPr="00FA4312">
        <w:rPr>
          <w:rFonts w:cs="Times New Roman"/>
          <w:b/>
          <w:color w:val="auto"/>
          <w:sz w:val="28"/>
          <w:szCs w:val="28"/>
        </w:rPr>
        <w:t xml:space="preserve">BẬC THCS </w:t>
      </w:r>
    </w:p>
    <w:p w:rsidR="00F70169" w:rsidRPr="00FA4312" w:rsidRDefault="00F70169" w:rsidP="00FA4312">
      <w:pPr>
        <w:pStyle w:val="ListParagraph"/>
        <w:numPr>
          <w:ilvl w:val="0"/>
          <w:numId w:val="13"/>
        </w:numPr>
        <w:spacing w:after="240"/>
        <w:ind w:left="0" w:firstLine="709"/>
        <w:rPr>
          <w:rFonts w:cs="Times New Roman"/>
          <w:b/>
          <w:color w:val="auto"/>
          <w:sz w:val="28"/>
          <w:szCs w:val="28"/>
        </w:rPr>
      </w:pPr>
      <w:r w:rsidRPr="00FA4312">
        <w:rPr>
          <w:rFonts w:cs="Times New Roman"/>
          <w:b/>
          <w:color w:val="auto"/>
          <w:sz w:val="28"/>
          <w:szCs w:val="28"/>
        </w:rPr>
        <w:t>Hạng III lên hạng II</w:t>
      </w:r>
    </w:p>
    <w:tbl>
      <w:tblPr>
        <w:tblW w:w="1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2088"/>
        <w:gridCol w:w="1517"/>
        <w:gridCol w:w="2376"/>
        <w:gridCol w:w="1944"/>
        <w:gridCol w:w="1944"/>
        <w:gridCol w:w="3456"/>
        <w:gridCol w:w="1426"/>
      </w:tblGrid>
      <w:tr w:rsidR="00FA4312" w:rsidRPr="00FA4312" w:rsidTr="00FA4312">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STT</w:t>
            </w:r>
          </w:p>
        </w:tc>
        <w:tc>
          <w:tcPr>
            <w:tcW w:w="208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Họ và tên</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Ngày sinh</w:t>
            </w:r>
          </w:p>
        </w:tc>
        <w:tc>
          <w:tcPr>
            <w:tcW w:w="237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Đơn vị</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hiện giữ</w:t>
            </w:r>
          </w:p>
        </w:tc>
        <w:tc>
          <w:tcPr>
            <w:tcW w:w="1944"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CDNN dự xét</w:t>
            </w:r>
          </w:p>
        </w:tc>
        <w:tc>
          <w:tcPr>
            <w:tcW w:w="345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Căn cứ đủ điều kiện chính</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b/>
                <w:color w:val="auto"/>
                <w:sz w:val="24"/>
                <w:szCs w:val="24"/>
              </w:rPr>
              <w:t>Ghi chú</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39</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Hoàng Hải</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28/8/1985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5 năm HTTNV (2 năm HTXSNV), Cử nhân Sư phạm, chứng chỉ CDNN Hạng II, danh hiệu CSTĐ cơ sở, Bằng khen tỉnh, CSTĐ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40</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Phạm Thị Mộng Thu</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04/8/1987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5 năm HTTNV (2 năm HTXSNV), Cử nhân Sư phạm, chứng chỉ CDNN Hạng II, CSTĐ cơ sở, Bằng khen tỉnh, CSTĐ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41</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Hoàng Bích Thủy</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25/09/1984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Bảo Quang</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5 năm HTTNV (2 năm HTXSNV), Cử nhân Sư phạm, chứng chỉ CDNN Hạng II, CSTĐ cơ sở,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42</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Mai Nam</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24/04/1981</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và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43</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Mỹ Hạnh</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25/4/1987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Bằng khen Bộ GDĐT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44</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Nguyễn Thị Hiếu</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30/10/1987</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Bằng khen Bộ GDĐT, Bằng khen tỉnh, CSTĐ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45</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Hoa</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20/4/1984</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(3 năm HTXSNV), Cử nhân Sư phạm, chứng chỉ CDNN Hạng II, CSTĐ cơ sở,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46</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Lê Thị Hường</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10/10/1986</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Bằng khen Bộ GDĐT, Bằng khen tỉnh, CSTĐ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47</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Dương Thị Nga</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15/2/1991</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Bằng khen Bộ GDĐT, Bằng khen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r w:rsidR="00FA4312" w:rsidRPr="00FA4312" w:rsidTr="00973EE9">
        <w:trPr>
          <w:cantSplit/>
          <w:jc w:val="center"/>
        </w:trPr>
        <w:tc>
          <w:tcPr>
            <w:tcW w:w="648"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lastRenderedPageBreak/>
              <w:t>48</w:t>
            </w:r>
          </w:p>
        </w:tc>
        <w:tc>
          <w:tcPr>
            <w:tcW w:w="2088"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Phạm Thị Ánh Ngọc</w:t>
            </w:r>
          </w:p>
        </w:tc>
        <w:tc>
          <w:tcPr>
            <w:tcW w:w="1517"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27/12/1985</w:t>
            </w:r>
          </w:p>
        </w:tc>
        <w:tc>
          <w:tcPr>
            <w:tcW w:w="237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Trường THCS Ngô Quyền</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II (V.07.04.31)</w:t>
            </w:r>
          </w:p>
        </w:tc>
        <w:tc>
          <w:tcPr>
            <w:tcW w:w="1944"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THCS Hạng I (V.07.04.30)</w:t>
            </w:r>
          </w:p>
        </w:tc>
        <w:tc>
          <w:tcPr>
            <w:tcW w:w="3456" w:type="dxa"/>
            <w:tcMar>
              <w:top w:w="80" w:type="dxa"/>
              <w:left w:w="100" w:type="dxa"/>
              <w:bottom w:w="80" w:type="dxa"/>
              <w:right w:w="100" w:type="dxa"/>
            </w:tcMar>
            <w:vAlign w:val="center"/>
          </w:tcPr>
          <w:p w:rsidR="00F70169" w:rsidRPr="00FA4312" w:rsidRDefault="00F70169" w:rsidP="00FA4312">
            <w:pPr>
              <w:rPr>
                <w:rFonts w:cs="Times New Roman"/>
                <w:color w:val="auto"/>
                <w:sz w:val="24"/>
                <w:szCs w:val="24"/>
              </w:rPr>
            </w:pPr>
            <w:r w:rsidRPr="00FA4312">
              <w:rPr>
                <w:rFonts w:cs="Times New Roman"/>
                <w:color w:val="auto"/>
                <w:sz w:val="24"/>
                <w:szCs w:val="24"/>
              </w:rPr>
              <w:t>Đủ tiêu chuẩn về thời gian giữ hạng, xếp loại chất lượng (2 năm HTXSNV), Cử nhân Sư phạm, chứng chỉ CDNN Hạng II, CSTĐ cơ sở, Bằng khen tỉnh, CSTĐ tỉnh theo Thông tư 13/2024/TT-BGDĐT.</w:t>
            </w:r>
          </w:p>
        </w:tc>
        <w:tc>
          <w:tcPr>
            <w:tcW w:w="1426" w:type="dxa"/>
            <w:tcMar>
              <w:top w:w="80" w:type="dxa"/>
              <w:left w:w="100" w:type="dxa"/>
              <w:bottom w:w="80" w:type="dxa"/>
              <w:right w:w="100" w:type="dxa"/>
            </w:tcMar>
            <w:vAlign w:val="center"/>
          </w:tcPr>
          <w:p w:rsidR="00F70169" w:rsidRPr="00FA4312" w:rsidRDefault="00F70169" w:rsidP="00FA4312">
            <w:pPr>
              <w:jc w:val="center"/>
              <w:rPr>
                <w:rFonts w:cs="Times New Roman"/>
                <w:color w:val="auto"/>
                <w:sz w:val="24"/>
                <w:szCs w:val="24"/>
              </w:rPr>
            </w:pPr>
            <w:r w:rsidRPr="00FA4312">
              <w:rPr>
                <w:rFonts w:cs="Times New Roman"/>
                <w:color w:val="auto"/>
                <w:sz w:val="24"/>
                <w:szCs w:val="24"/>
              </w:rPr>
              <w:t>Đủ điều kiện</w:t>
            </w:r>
          </w:p>
        </w:tc>
      </w:tr>
    </w:tbl>
    <w:p w:rsidR="00C6388C" w:rsidRPr="00115DD5" w:rsidRDefault="00115DD5" w:rsidP="00FA4312">
      <w:pPr>
        <w:spacing w:before="160" w:after="320"/>
        <w:rPr>
          <w:rFonts w:cs="Times New Roman"/>
          <w:i/>
          <w:color w:val="auto"/>
          <w:sz w:val="28"/>
          <w:szCs w:val="28"/>
        </w:rPr>
      </w:pPr>
      <w:r w:rsidRPr="00115DD5">
        <w:rPr>
          <w:rFonts w:cs="Times New Roman"/>
          <w:i/>
          <w:color w:val="auto"/>
          <w:sz w:val="28"/>
          <w:szCs w:val="28"/>
        </w:rPr>
        <w:t>Danh sách này có 48 giáo viên./.</w:t>
      </w:r>
      <w:bookmarkStart w:id="0" w:name="_GoBack"/>
      <w:bookmarkEnd w:id="0"/>
    </w:p>
    <w:p w:rsidR="008721EE" w:rsidRPr="00FA4312" w:rsidRDefault="008721EE" w:rsidP="00FA4312">
      <w:pPr>
        <w:rPr>
          <w:rFonts w:cs="Times New Roman"/>
          <w:color w:val="auto"/>
          <w:sz w:val="28"/>
          <w:szCs w:val="28"/>
        </w:rPr>
      </w:pPr>
    </w:p>
    <w:sectPr w:rsidR="008721EE" w:rsidRPr="00FA4312" w:rsidSect="003C33D8">
      <w:pgSz w:w="16834" w:h="11909" w:orient="landscape"/>
      <w:pgMar w:top="864" w:right="864" w:bottom="28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3E6639"/>
    <w:multiLevelType w:val="hybridMultilevel"/>
    <w:tmpl w:val="A34E5C30"/>
    <w:lvl w:ilvl="0" w:tplc="656653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F462AB"/>
    <w:multiLevelType w:val="hybridMultilevel"/>
    <w:tmpl w:val="8984EE8C"/>
    <w:lvl w:ilvl="0" w:tplc="5944DE4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C4C62DA"/>
    <w:multiLevelType w:val="hybridMultilevel"/>
    <w:tmpl w:val="9800A48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2D7050CB"/>
    <w:multiLevelType w:val="hybridMultilevel"/>
    <w:tmpl w:val="D2467086"/>
    <w:lvl w:ilvl="0" w:tplc="5322A0E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35B07048"/>
    <w:multiLevelType w:val="hybridMultilevel"/>
    <w:tmpl w:val="A34E5C30"/>
    <w:lvl w:ilvl="0" w:tplc="656653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723776"/>
    <w:multiLevelType w:val="hybridMultilevel"/>
    <w:tmpl w:val="A34E5C30"/>
    <w:lvl w:ilvl="0" w:tplc="656653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0"/>
  </w:num>
  <w:num w:numId="12">
    <w:abstractNumId w:val="13"/>
  </w:num>
  <w:num w:numId="13">
    <w:abstractNumId w:val="12"/>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5DD5"/>
    <w:rsid w:val="0015074B"/>
    <w:rsid w:val="00235F80"/>
    <w:rsid w:val="0029639D"/>
    <w:rsid w:val="00326F90"/>
    <w:rsid w:val="003B232F"/>
    <w:rsid w:val="003C33D8"/>
    <w:rsid w:val="004C2476"/>
    <w:rsid w:val="005E7ECE"/>
    <w:rsid w:val="00611790"/>
    <w:rsid w:val="007377FD"/>
    <w:rsid w:val="00820EEA"/>
    <w:rsid w:val="008721EE"/>
    <w:rsid w:val="00A36AB9"/>
    <w:rsid w:val="00A968A3"/>
    <w:rsid w:val="00AA1D8D"/>
    <w:rsid w:val="00AC2050"/>
    <w:rsid w:val="00AF3DAF"/>
    <w:rsid w:val="00B47730"/>
    <w:rsid w:val="00C6388C"/>
    <w:rsid w:val="00CB0664"/>
    <w:rsid w:val="00CB48EC"/>
    <w:rsid w:val="00D92EFA"/>
    <w:rsid w:val="00DA2C05"/>
    <w:rsid w:val="00F70169"/>
    <w:rsid w:val="00FA4312"/>
    <w:rsid w:val="00FB16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169"/>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A2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C05"/>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169"/>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A2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C05"/>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7198B-9CC1-47BB-8273-D010C9EE2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2182</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Phong Y Te</cp:lastModifiedBy>
  <cp:revision>17</cp:revision>
  <cp:lastPrinted>2026-09-21T03:19:00Z</cp:lastPrinted>
  <dcterms:created xsi:type="dcterms:W3CDTF">2026-09-17T01:38:00Z</dcterms:created>
  <dcterms:modified xsi:type="dcterms:W3CDTF">2026-09-23T04:10:00Z</dcterms:modified>
</cp:coreProperties>
</file>